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97C" w:rsidRPr="00F04367" w:rsidRDefault="00A7297C" w:rsidP="00A7297C">
      <w:pPr>
        <w:pStyle w:val="Paragrafoelenco"/>
        <w:numPr>
          <w:ilvl w:val="0"/>
          <w:numId w:val="1"/>
        </w:numPr>
        <w:spacing w:after="0"/>
        <w:jc w:val="right"/>
        <w:rPr>
          <w:rFonts w:ascii="Times New Roman" w:hAnsi="Times New Roman" w:cs="Times New Roman"/>
          <w:color w:val="C00000"/>
          <w:sz w:val="20"/>
          <w:szCs w:val="20"/>
        </w:rPr>
      </w:pPr>
      <w:r w:rsidRPr="00F04367">
        <w:rPr>
          <w:rFonts w:ascii="Times New Roman" w:hAnsi="Times New Roman" w:cs="Times New Roman"/>
          <w:color w:val="C00000"/>
          <w:sz w:val="20"/>
          <w:szCs w:val="20"/>
        </w:rPr>
        <w:t>COMUNICATO STAMPA</w:t>
      </w:r>
    </w:p>
    <w:p w:rsidR="00417582" w:rsidRPr="00F04367" w:rsidRDefault="00A7297C" w:rsidP="00F04367">
      <w:pPr>
        <w:spacing w:after="0"/>
        <w:rPr>
          <w:rFonts w:ascii="Maiandra GD" w:hAnsi="Maiandra GD"/>
          <w:color w:val="C00000"/>
          <w:sz w:val="32"/>
          <w:szCs w:val="32"/>
        </w:rPr>
      </w:pPr>
      <w:r>
        <w:rPr>
          <w:rFonts w:ascii="Maiandra GD" w:hAnsi="Maiandra GD"/>
          <w:color w:val="C00000"/>
          <w:sz w:val="32"/>
          <w:szCs w:val="32"/>
        </w:rPr>
        <w:t xml:space="preserve"> </w:t>
      </w:r>
      <w:r w:rsidR="00417582" w:rsidRPr="00A7297C">
        <w:rPr>
          <w:color w:val="C00000"/>
          <w:sz w:val="36"/>
          <w:szCs w:val="36"/>
        </w:rPr>
        <w:t>“IL CUORE CHE VED</w:t>
      </w:r>
      <w:bookmarkStart w:id="0" w:name="_GoBack"/>
      <w:bookmarkEnd w:id="0"/>
      <w:r w:rsidR="00417582" w:rsidRPr="00A7297C">
        <w:rPr>
          <w:color w:val="C00000"/>
          <w:sz w:val="36"/>
          <w:szCs w:val="36"/>
        </w:rPr>
        <w:t>E”</w:t>
      </w:r>
    </w:p>
    <w:p w:rsidR="00417582" w:rsidRPr="00A7297C" w:rsidRDefault="00417582" w:rsidP="00F04367">
      <w:pPr>
        <w:pStyle w:val="Titolo"/>
        <w:rPr>
          <w:color w:val="C00000"/>
          <w:sz w:val="28"/>
          <w:szCs w:val="28"/>
        </w:rPr>
      </w:pPr>
      <w:r w:rsidRPr="00A7297C">
        <w:rPr>
          <w:color w:val="C00000"/>
          <w:sz w:val="28"/>
          <w:szCs w:val="28"/>
        </w:rPr>
        <w:t xml:space="preserve">AL VIA LA FORMAZIONE PER I VOLONTARI CARITAS </w:t>
      </w:r>
    </w:p>
    <w:p w:rsidR="00A26B50" w:rsidRPr="00AB613D" w:rsidRDefault="00A26B50" w:rsidP="001D7ABC">
      <w:pPr>
        <w:jc w:val="both"/>
        <w:rPr>
          <w:rFonts w:ascii="Times New Roman" w:hAnsi="Times New Roman" w:cs="Times New Roman"/>
          <w:sz w:val="24"/>
          <w:szCs w:val="24"/>
        </w:rPr>
      </w:pPr>
      <w:r w:rsidRPr="00AB613D">
        <w:rPr>
          <w:rFonts w:ascii="Times New Roman" w:hAnsi="Times New Roman" w:cs="Times New Roman"/>
          <w:sz w:val="24"/>
          <w:szCs w:val="24"/>
        </w:rPr>
        <w:t xml:space="preserve">Prende il via a novembre “Iniziati alla Carità: il Cuore che vede”, il percorso formativo per operatori e volontari della Caritas diocesana di Vallo della Lucania. </w:t>
      </w:r>
      <w:r w:rsidR="00D00A7D" w:rsidRPr="00AB613D">
        <w:rPr>
          <w:rFonts w:ascii="Times New Roman" w:hAnsi="Times New Roman" w:cs="Times New Roman"/>
          <w:sz w:val="24"/>
          <w:szCs w:val="24"/>
        </w:rPr>
        <w:t xml:space="preserve">Un’iniziativa che </w:t>
      </w:r>
      <w:r w:rsidR="00E8742D" w:rsidRPr="00AB613D">
        <w:rPr>
          <w:rFonts w:ascii="Times New Roman" w:hAnsi="Times New Roman" w:cs="Times New Roman"/>
          <w:sz w:val="24"/>
          <w:szCs w:val="24"/>
        </w:rPr>
        <w:t xml:space="preserve">si ripete anche quest’anno e che punta a </w:t>
      </w:r>
      <w:r w:rsidR="00D00A7D" w:rsidRPr="00AB613D">
        <w:rPr>
          <w:rFonts w:ascii="Times New Roman" w:hAnsi="Times New Roman" w:cs="Times New Roman"/>
          <w:sz w:val="24"/>
          <w:szCs w:val="24"/>
        </w:rPr>
        <w:t>rafforzare la pastorale caritativa sul territorio</w:t>
      </w:r>
      <w:r w:rsidR="001D7ABC" w:rsidRPr="00AB613D">
        <w:rPr>
          <w:rFonts w:ascii="Times New Roman" w:hAnsi="Times New Roman" w:cs="Times New Roman"/>
          <w:sz w:val="24"/>
          <w:szCs w:val="24"/>
        </w:rPr>
        <w:t xml:space="preserve"> promuovendo l’animazion</w:t>
      </w:r>
      <w:r w:rsidR="00E8742D" w:rsidRPr="00AB613D">
        <w:rPr>
          <w:rFonts w:ascii="Times New Roman" w:hAnsi="Times New Roman" w:cs="Times New Roman"/>
          <w:sz w:val="24"/>
          <w:szCs w:val="24"/>
        </w:rPr>
        <w:t xml:space="preserve">e e il sostegno delle comunità e </w:t>
      </w:r>
      <w:r w:rsidR="001D7ABC" w:rsidRPr="00AB613D">
        <w:rPr>
          <w:rFonts w:ascii="Times New Roman" w:hAnsi="Times New Roman" w:cs="Times New Roman"/>
          <w:sz w:val="24"/>
          <w:szCs w:val="24"/>
        </w:rPr>
        <w:t>valorizzando i</w:t>
      </w:r>
      <w:r w:rsidR="00E8742D" w:rsidRPr="00AB613D">
        <w:rPr>
          <w:rFonts w:ascii="Times New Roman" w:hAnsi="Times New Roman" w:cs="Times New Roman"/>
          <w:sz w:val="24"/>
          <w:szCs w:val="24"/>
        </w:rPr>
        <w:t xml:space="preserve"> centri di ascolto parrocchiali</w:t>
      </w:r>
      <w:r w:rsidR="001D7ABC" w:rsidRPr="00AB613D">
        <w:rPr>
          <w:rFonts w:ascii="Times New Roman" w:hAnsi="Times New Roman" w:cs="Times New Roman"/>
          <w:sz w:val="24"/>
          <w:szCs w:val="24"/>
        </w:rPr>
        <w:t>.</w:t>
      </w:r>
    </w:p>
    <w:p w:rsidR="001D7ABC" w:rsidRPr="00AB613D" w:rsidRDefault="001D7ABC" w:rsidP="001D7ABC">
      <w:pPr>
        <w:jc w:val="both"/>
        <w:rPr>
          <w:rFonts w:ascii="Times New Roman" w:hAnsi="Times New Roman" w:cs="Times New Roman"/>
          <w:sz w:val="24"/>
          <w:szCs w:val="24"/>
        </w:rPr>
      </w:pPr>
      <w:r w:rsidRPr="00AB613D">
        <w:rPr>
          <w:rFonts w:ascii="Times New Roman" w:hAnsi="Times New Roman" w:cs="Times New Roman"/>
          <w:sz w:val="24"/>
          <w:szCs w:val="24"/>
        </w:rPr>
        <w:t>Il corso di formazione</w:t>
      </w:r>
      <w:r w:rsidR="00E8742D" w:rsidRPr="00AB613D">
        <w:rPr>
          <w:rFonts w:ascii="Times New Roman" w:hAnsi="Times New Roman" w:cs="Times New Roman"/>
          <w:sz w:val="24"/>
          <w:szCs w:val="24"/>
        </w:rPr>
        <w:t>,</w:t>
      </w:r>
      <w:r w:rsidRPr="00AB613D">
        <w:rPr>
          <w:rFonts w:ascii="Times New Roman" w:hAnsi="Times New Roman" w:cs="Times New Roman"/>
          <w:sz w:val="24"/>
          <w:szCs w:val="24"/>
        </w:rPr>
        <w:t xml:space="preserve"> </w:t>
      </w:r>
      <w:r w:rsidR="00E8742D" w:rsidRPr="00AB613D">
        <w:rPr>
          <w:rFonts w:ascii="Times New Roman" w:hAnsi="Times New Roman" w:cs="Times New Roman"/>
          <w:sz w:val="24"/>
          <w:szCs w:val="24"/>
        </w:rPr>
        <w:t xml:space="preserve">della durata di circa 5 mesi, </w:t>
      </w:r>
      <w:r w:rsidRPr="00AB613D">
        <w:rPr>
          <w:rFonts w:ascii="Times New Roman" w:hAnsi="Times New Roman" w:cs="Times New Roman"/>
          <w:sz w:val="24"/>
          <w:szCs w:val="24"/>
        </w:rPr>
        <w:t>si sv</w:t>
      </w:r>
      <w:r w:rsidR="00E8742D" w:rsidRPr="00AB613D">
        <w:rPr>
          <w:rFonts w:ascii="Times New Roman" w:hAnsi="Times New Roman" w:cs="Times New Roman"/>
          <w:sz w:val="24"/>
          <w:szCs w:val="24"/>
        </w:rPr>
        <w:t xml:space="preserve">olgerà per due gruppi distinti </w:t>
      </w:r>
      <w:r w:rsidRPr="00AB613D">
        <w:rPr>
          <w:rFonts w:ascii="Times New Roman" w:hAnsi="Times New Roman" w:cs="Times New Roman"/>
          <w:sz w:val="24"/>
          <w:szCs w:val="24"/>
        </w:rPr>
        <w:t>sia presso l’auditorium del Seminario diocesano a Vallo della Lucania sia presso l’Oratorio “San Vito” a Capaccio Scalo.</w:t>
      </w:r>
    </w:p>
    <w:p w:rsidR="001D7ABC" w:rsidRPr="00E172D6" w:rsidRDefault="00E45298" w:rsidP="001D7ABC">
      <w:pPr>
        <w:jc w:val="both"/>
        <w:rPr>
          <w:rFonts w:ascii="Times New Roman" w:hAnsi="Times New Roman" w:cs="Times New Roman"/>
          <w:i/>
          <w:color w:val="FF0000"/>
          <w:sz w:val="24"/>
          <w:szCs w:val="24"/>
        </w:rPr>
      </w:pPr>
      <w:r w:rsidRPr="00E172D6">
        <w:rPr>
          <w:rFonts w:ascii="Times New Roman" w:hAnsi="Times New Roman" w:cs="Times New Roman"/>
          <w:i/>
          <w:sz w:val="24"/>
          <w:szCs w:val="24"/>
        </w:rPr>
        <w:t>« Il cuore che vede” - spiega Don Giuseppe Sette Direttore della Caritas diocesana di Vallo della Lucania - prende spunto dall’Enciclica Deus Caritas Est di Benedetto XVI il quale ci ha ricordato che l’amore del prossimo non è un’attiv</w:t>
      </w:r>
      <w:r w:rsidR="00E8742D" w:rsidRPr="00E172D6">
        <w:rPr>
          <w:rFonts w:ascii="Times New Roman" w:hAnsi="Times New Roman" w:cs="Times New Roman"/>
          <w:i/>
          <w:sz w:val="24"/>
          <w:szCs w:val="24"/>
        </w:rPr>
        <w:t>i</w:t>
      </w:r>
      <w:r w:rsidRPr="00E172D6">
        <w:rPr>
          <w:rFonts w:ascii="Times New Roman" w:hAnsi="Times New Roman" w:cs="Times New Roman"/>
          <w:i/>
          <w:sz w:val="24"/>
          <w:szCs w:val="24"/>
        </w:rPr>
        <w:t xml:space="preserve">tà assistenziale delegabile ma appartiene alla natura stessa della Chiesa.  </w:t>
      </w:r>
      <w:r w:rsidR="00E172D6" w:rsidRPr="00E172D6">
        <w:rPr>
          <w:rFonts w:ascii="Times New Roman" w:hAnsi="Times New Roman" w:cs="Times New Roman"/>
          <w:i/>
          <w:sz w:val="24"/>
          <w:szCs w:val="24"/>
        </w:rPr>
        <w:t>Il titolo "Iniziati alla Carità" richiama invece il linguaggio dell'iniziazione cristiana: non si tratta di un semplice corso tecnico, ma di un cammino con cui si viene introdotti, passo dopo passo, nella vita di una comunità che vive la carità come dimensione costitutiva della fede. Chi si avvicina al servizio non impara solo "cosa fare", ma si lascia formare uno sguardo, quello del cuore che vede, capace di riconoscere il volto di Cristo nel povero e di trasformare la buona volontà in uno stile stabile di ascolto, accoglienza e prossimità.»</w:t>
      </w:r>
    </w:p>
    <w:p w:rsidR="00E8742D" w:rsidRPr="00AB613D" w:rsidRDefault="00D94D1C" w:rsidP="001D7ABC">
      <w:pPr>
        <w:jc w:val="both"/>
        <w:rPr>
          <w:rFonts w:ascii="Times New Roman" w:hAnsi="Times New Roman" w:cs="Times New Roman"/>
          <w:sz w:val="24"/>
          <w:szCs w:val="24"/>
        </w:rPr>
      </w:pPr>
      <w:r w:rsidRPr="00AB613D">
        <w:rPr>
          <w:rFonts w:ascii="Times New Roman" w:hAnsi="Times New Roman" w:cs="Times New Roman"/>
          <w:sz w:val="24"/>
          <w:szCs w:val="24"/>
        </w:rPr>
        <w:t xml:space="preserve">Il calendario </w:t>
      </w:r>
      <w:r w:rsidR="005472A8" w:rsidRPr="00AB613D">
        <w:rPr>
          <w:rFonts w:ascii="Times New Roman" w:hAnsi="Times New Roman" w:cs="Times New Roman"/>
          <w:sz w:val="24"/>
          <w:szCs w:val="24"/>
        </w:rPr>
        <w:t xml:space="preserve">del percorso formativo </w:t>
      </w:r>
      <w:r w:rsidR="00E8742D" w:rsidRPr="00AB613D">
        <w:rPr>
          <w:rFonts w:ascii="Times New Roman" w:hAnsi="Times New Roman" w:cs="Times New Roman"/>
          <w:sz w:val="24"/>
          <w:szCs w:val="24"/>
        </w:rPr>
        <w:t>prevede diversi</w:t>
      </w:r>
      <w:r w:rsidRPr="00AB613D">
        <w:rPr>
          <w:rFonts w:ascii="Times New Roman" w:hAnsi="Times New Roman" w:cs="Times New Roman"/>
          <w:sz w:val="24"/>
          <w:szCs w:val="24"/>
        </w:rPr>
        <w:t xml:space="preserve"> </w:t>
      </w:r>
      <w:r w:rsidR="00A7297C">
        <w:rPr>
          <w:rFonts w:ascii="Times New Roman" w:hAnsi="Times New Roman" w:cs="Times New Roman"/>
          <w:sz w:val="24"/>
          <w:szCs w:val="24"/>
        </w:rPr>
        <w:t>incontri: i</w:t>
      </w:r>
      <w:r w:rsidR="005472A8" w:rsidRPr="00AB613D">
        <w:rPr>
          <w:rFonts w:ascii="Times New Roman" w:hAnsi="Times New Roman" w:cs="Times New Roman"/>
          <w:sz w:val="24"/>
          <w:szCs w:val="24"/>
        </w:rPr>
        <w:t xml:space="preserve">dentità e </w:t>
      </w:r>
      <w:r w:rsidRPr="00AB613D">
        <w:rPr>
          <w:rFonts w:ascii="Times New Roman" w:hAnsi="Times New Roman" w:cs="Times New Roman"/>
          <w:sz w:val="24"/>
          <w:szCs w:val="24"/>
        </w:rPr>
        <w:t xml:space="preserve"> mandato della Caritas</w:t>
      </w:r>
      <w:r w:rsidR="005472A8" w:rsidRPr="00AB613D">
        <w:rPr>
          <w:rFonts w:ascii="Times New Roman" w:hAnsi="Times New Roman" w:cs="Times New Roman"/>
          <w:sz w:val="24"/>
          <w:szCs w:val="24"/>
        </w:rPr>
        <w:t xml:space="preserve">; </w:t>
      </w:r>
      <w:r w:rsidR="00D404B5" w:rsidRPr="00AB613D">
        <w:rPr>
          <w:rFonts w:ascii="Times New Roman" w:hAnsi="Times New Roman" w:cs="Times New Roman"/>
          <w:sz w:val="24"/>
          <w:szCs w:val="24"/>
        </w:rPr>
        <w:t xml:space="preserve">l’approfondimento dell’enciclica </w:t>
      </w:r>
      <w:r w:rsidR="00D404B5" w:rsidRPr="00AB613D">
        <w:rPr>
          <w:rFonts w:ascii="Times New Roman" w:hAnsi="Times New Roman" w:cs="Times New Roman"/>
          <w:i/>
          <w:sz w:val="24"/>
          <w:szCs w:val="24"/>
        </w:rPr>
        <w:t>Deus Caritas Est</w:t>
      </w:r>
      <w:r w:rsidR="00D404B5" w:rsidRPr="00AB613D">
        <w:rPr>
          <w:rFonts w:ascii="Times New Roman" w:hAnsi="Times New Roman" w:cs="Times New Roman"/>
          <w:sz w:val="24"/>
          <w:szCs w:val="24"/>
        </w:rPr>
        <w:t xml:space="preserve">, </w:t>
      </w:r>
      <w:r w:rsidR="005472A8" w:rsidRPr="00AB613D">
        <w:rPr>
          <w:rFonts w:ascii="Times New Roman" w:hAnsi="Times New Roman" w:cs="Times New Roman"/>
          <w:sz w:val="24"/>
          <w:szCs w:val="24"/>
        </w:rPr>
        <w:t xml:space="preserve">la centralità della persona, accoglienza e ascolto; </w:t>
      </w:r>
      <w:r w:rsidR="00D404B5" w:rsidRPr="00AB613D">
        <w:rPr>
          <w:rFonts w:ascii="Times New Roman" w:hAnsi="Times New Roman" w:cs="Times New Roman"/>
          <w:sz w:val="24"/>
          <w:szCs w:val="24"/>
        </w:rPr>
        <w:t xml:space="preserve">l’esortazione apostolica </w:t>
      </w:r>
      <w:r w:rsidR="00D404B5" w:rsidRPr="00AB613D">
        <w:rPr>
          <w:rFonts w:ascii="Times New Roman" w:hAnsi="Times New Roman" w:cs="Times New Roman"/>
          <w:i/>
          <w:sz w:val="24"/>
          <w:szCs w:val="24"/>
        </w:rPr>
        <w:t>Dilexi Te</w:t>
      </w:r>
      <w:r w:rsidR="00A7297C">
        <w:rPr>
          <w:rFonts w:ascii="Times New Roman" w:hAnsi="Times New Roman" w:cs="Times New Roman"/>
          <w:sz w:val="24"/>
          <w:szCs w:val="24"/>
        </w:rPr>
        <w:t xml:space="preserve"> di Papa Leone XIV (L’a</w:t>
      </w:r>
      <w:r w:rsidR="00D404B5" w:rsidRPr="00AB613D">
        <w:rPr>
          <w:rFonts w:ascii="Times New Roman" w:hAnsi="Times New Roman" w:cs="Times New Roman"/>
          <w:sz w:val="24"/>
          <w:szCs w:val="24"/>
        </w:rPr>
        <w:t>more che si fa servizio);  O</w:t>
      </w:r>
      <w:r w:rsidR="005472A8" w:rsidRPr="00AB613D">
        <w:rPr>
          <w:rFonts w:ascii="Times New Roman" w:hAnsi="Times New Roman" w:cs="Times New Roman"/>
          <w:sz w:val="24"/>
          <w:szCs w:val="24"/>
        </w:rPr>
        <w:t xml:space="preserve">spoweb: strumenti e rete territoriale; </w:t>
      </w:r>
      <w:r w:rsidR="00D404B5" w:rsidRPr="00AB613D">
        <w:rPr>
          <w:rFonts w:ascii="Times New Roman" w:hAnsi="Times New Roman" w:cs="Times New Roman"/>
          <w:sz w:val="24"/>
          <w:szCs w:val="24"/>
        </w:rPr>
        <w:t xml:space="preserve">approfondimento di </w:t>
      </w:r>
      <w:r w:rsidR="00D404B5" w:rsidRPr="00AB613D">
        <w:rPr>
          <w:rFonts w:ascii="Times New Roman" w:hAnsi="Times New Roman" w:cs="Times New Roman"/>
          <w:i/>
          <w:sz w:val="24"/>
          <w:szCs w:val="24"/>
        </w:rPr>
        <w:t>Magnifica Humanitas</w:t>
      </w:r>
      <w:r w:rsidR="00D404B5" w:rsidRPr="00AB613D">
        <w:rPr>
          <w:rFonts w:ascii="Times New Roman" w:hAnsi="Times New Roman" w:cs="Times New Roman"/>
          <w:sz w:val="24"/>
          <w:szCs w:val="24"/>
        </w:rPr>
        <w:t xml:space="preserve"> ( Il primato dell’umano ed esclusione e colonialismo dig</w:t>
      </w:r>
      <w:r w:rsidR="00DF2EA8">
        <w:rPr>
          <w:rFonts w:ascii="Times New Roman" w:hAnsi="Times New Roman" w:cs="Times New Roman"/>
          <w:sz w:val="24"/>
          <w:szCs w:val="24"/>
        </w:rPr>
        <w:t>itale); i servizi della Diocesi e il</w:t>
      </w:r>
      <w:r w:rsidR="00D404B5" w:rsidRPr="00AB613D">
        <w:rPr>
          <w:rFonts w:ascii="Times New Roman" w:hAnsi="Times New Roman" w:cs="Times New Roman"/>
          <w:sz w:val="24"/>
          <w:szCs w:val="24"/>
        </w:rPr>
        <w:t xml:space="preserve"> fu</w:t>
      </w:r>
      <w:r w:rsidR="00DF2EA8">
        <w:rPr>
          <w:rFonts w:ascii="Times New Roman" w:hAnsi="Times New Roman" w:cs="Times New Roman"/>
          <w:sz w:val="24"/>
          <w:szCs w:val="24"/>
        </w:rPr>
        <w:t>nzionamento delle strutture di c</w:t>
      </w:r>
      <w:r w:rsidR="00D404B5" w:rsidRPr="00AB613D">
        <w:rPr>
          <w:rFonts w:ascii="Times New Roman" w:hAnsi="Times New Roman" w:cs="Times New Roman"/>
          <w:sz w:val="24"/>
          <w:szCs w:val="24"/>
        </w:rPr>
        <w:t>arità, la gestione delle tensioni, tecniche di de-escalation verbale  e dei conflitti</w:t>
      </w:r>
      <w:r w:rsidR="00E8742D" w:rsidRPr="00AB613D">
        <w:rPr>
          <w:rFonts w:ascii="Times New Roman" w:hAnsi="Times New Roman" w:cs="Times New Roman"/>
          <w:sz w:val="24"/>
          <w:szCs w:val="24"/>
        </w:rPr>
        <w:t xml:space="preserve">; Trittico della Carità, sintesi e tavola rotonda. </w:t>
      </w:r>
    </w:p>
    <w:p w:rsidR="00E8742D" w:rsidRDefault="00E8742D" w:rsidP="001D7ABC">
      <w:pPr>
        <w:jc w:val="both"/>
        <w:rPr>
          <w:rFonts w:ascii="Times New Roman" w:hAnsi="Times New Roman" w:cs="Times New Roman"/>
          <w:i/>
          <w:sz w:val="24"/>
          <w:szCs w:val="24"/>
        </w:rPr>
      </w:pPr>
      <w:r w:rsidRPr="00AB613D">
        <w:rPr>
          <w:rFonts w:ascii="Times New Roman" w:hAnsi="Times New Roman" w:cs="Times New Roman"/>
          <w:i/>
          <w:sz w:val="24"/>
          <w:szCs w:val="24"/>
        </w:rPr>
        <w:t>«</w:t>
      </w:r>
      <w:r w:rsidR="00AB613D" w:rsidRPr="00AB613D">
        <w:rPr>
          <w:rFonts w:ascii="Times New Roman" w:hAnsi="Times New Roman" w:cs="Times New Roman"/>
          <w:i/>
          <w:sz w:val="24"/>
          <w:szCs w:val="24"/>
        </w:rPr>
        <w:t>Nessuna comunità è chiamata ad affrontare da sola le povertà del nostro territorio- conclude Don Giuseppe Sette- per questo la Caritas diocesana intende lavorare per creare e rafforzare le connessioni tra le realtà parrocchiali e le altre realtà del territorio impegnate in ambito sociale affinchè le energie e le risorse presenti di mettano in rete evitando dispersione e sovrapposizioni e costruendo risposte efficaci e condivise»</w:t>
      </w:r>
      <w:r w:rsidR="00AB613D">
        <w:rPr>
          <w:rFonts w:ascii="Times New Roman" w:hAnsi="Times New Roman" w:cs="Times New Roman"/>
          <w:i/>
          <w:sz w:val="24"/>
          <w:szCs w:val="24"/>
        </w:rPr>
        <w:t>.</w:t>
      </w:r>
    </w:p>
    <w:p w:rsidR="00AB613D" w:rsidRPr="00AB613D" w:rsidRDefault="00AB613D" w:rsidP="001D7ABC">
      <w:pPr>
        <w:jc w:val="both"/>
        <w:rPr>
          <w:rFonts w:ascii="Times New Roman" w:hAnsi="Times New Roman" w:cs="Times New Roman"/>
          <w:sz w:val="24"/>
          <w:szCs w:val="24"/>
        </w:rPr>
      </w:pPr>
      <w:r w:rsidRPr="00AB613D">
        <w:rPr>
          <w:rFonts w:ascii="Times New Roman" w:hAnsi="Times New Roman" w:cs="Times New Roman"/>
          <w:sz w:val="24"/>
          <w:szCs w:val="24"/>
        </w:rPr>
        <w:t xml:space="preserve">Per </w:t>
      </w:r>
      <w:r>
        <w:rPr>
          <w:rFonts w:ascii="Times New Roman" w:hAnsi="Times New Roman" w:cs="Times New Roman"/>
          <w:sz w:val="24"/>
          <w:szCs w:val="24"/>
        </w:rPr>
        <w:t xml:space="preserve">informazioni e iscrizioni: </w:t>
      </w:r>
      <w:hyperlink r:id="rId8" w:history="1">
        <w:r w:rsidRPr="00E97DB1">
          <w:rPr>
            <w:rStyle w:val="Collegamentoipertestuale"/>
            <w:rFonts w:ascii="Times New Roman" w:hAnsi="Times New Roman" w:cs="Times New Roman"/>
            <w:sz w:val="24"/>
            <w:szCs w:val="24"/>
          </w:rPr>
          <w:t>segreteria@caritasvallo.it</w:t>
        </w:r>
      </w:hyperlink>
      <w:r>
        <w:rPr>
          <w:rFonts w:ascii="Times New Roman" w:hAnsi="Times New Roman" w:cs="Times New Roman"/>
          <w:sz w:val="24"/>
          <w:szCs w:val="24"/>
        </w:rPr>
        <w:t xml:space="preserve"> o telefonare al numero 0974/72208 lunedì e mercoledì dalle 9,30 alle 12,30. </w:t>
      </w:r>
      <w:r w:rsidR="00A7297C">
        <w:rPr>
          <w:rFonts w:ascii="Times New Roman" w:hAnsi="Times New Roman" w:cs="Times New Roman"/>
          <w:sz w:val="24"/>
          <w:szCs w:val="24"/>
        </w:rPr>
        <w:t xml:space="preserve">Il calendario degli appuntamenti sarà pubblicato sul sito </w:t>
      </w:r>
      <w:hyperlink r:id="rId9" w:history="1">
        <w:r w:rsidR="00A7297C" w:rsidRPr="00C01E4F">
          <w:rPr>
            <w:rStyle w:val="Collegamentoipertestuale"/>
            <w:rFonts w:ascii="Times New Roman" w:hAnsi="Times New Roman" w:cs="Times New Roman"/>
            <w:sz w:val="24"/>
            <w:szCs w:val="24"/>
          </w:rPr>
          <w:t>www.caritasvallo.it</w:t>
        </w:r>
      </w:hyperlink>
      <w:r w:rsidR="00A7297C">
        <w:rPr>
          <w:rFonts w:ascii="Times New Roman" w:hAnsi="Times New Roman" w:cs="Times New Roman"/>
          <w:sz w:val="24"/>
          <w:szCs w:val="24"/>
        </w:rPr>
        <w:t xml:space="preserve"> </w:t>
      </w:r>
    </w:p>
    <w:p w:rsidR="00AB613D" w:rsidRPr="00AB613D" w:rsidRDefault="00AB613D" w:rsidP="001D7ABC">
      <w:pPr>
        <w:jc w:val="both"/>
        <w:rPr>
          <w:rFonts w:ascii="Times New Roman" w:hAnsi="Times New Roman" w:cs="Times New Roman"/>
          <w:i/>
          <w:sz w:val="24"/>
          <w:szCs w:val="24"/>
        </w:rPr>
      </w:pPr>
    </w:p>
    <w:p w:rsidR="00AB613D" w:rsidRPr="00AB613D" w:rsidRDefault="00A7297C" w:rsidP="001D7ABC">
      <w:pPr>
        <w:jc w:val="both"/>
        <w:rPr>
          <w:rFonts w:ascii="Times New Roman" w:hAnsi="Times New Roman" w:cs="Times New Roman"/>
          <w:i/>
          <w:sz w:val="24"/>
          <w:szCs w:val="24"/>
        </w:rPr>
      </w:pPr>
      <w:r>
        <w:rPr>
          <w:rFonts w:ascii="Times New Roman" w:hAnsi="Times New Roman" w:cs="Times New Roman"/>
          <w:i/>
          <w:sz w:val="24"/>
          <w:szCs w:val="24"/>
        </w:rPr>
        <w:t>Vallo della Lucania,  13</w:t>
      </w:r>
      <w:r w:rsidR="00F773D2">
        <w:rPr>
          <w:rFonts w:ascii="Times New Roman" w:hAnsi="Times New Roman" w:cs="Times New Roman"/>
          <w:i/>
          <w:sz w:val="24"/>
          <w:szCs w:val="24"/>
        </w:rPr>
        <w:t xml:space="preserve"> </w:t>
      </w:r>
      <w:r w:rsidR="00AB613D" w:rsidRPr="00AB613D">
        <w:rPr>
          <w:rFonts w:ascii="Times New Roman" w:hAnsi="Times New Roman" w:cs="Times New Roman"/>
          <w:i/>
          <w:sz w:val="24"/>
          <w:szCs w:val="24"/>
        </w:rPr>
        <w:t>Ottobre 2026</w:t>
      </w:r>
    </w:p>
    <w:sectPr w:rsidR="00AB613D" w:rsidRPr="00AB613D">
      <w:head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387D" w:rsidRDefault="0076387D" w:rsidP="008573CE">
      <w:pPr>
        <w:spacing w:after="0" w:line="240" w:lineRule="auto"/>
      </w:pPr>
      <w:r>
        <w:separator/>
      </w:r>
    </w:p>
  </w:endnote>
  <w:endnote w:type="continuationSeparator" w:id="0">
    <w:p w:rsidR="0076387D" w:rsidRDefault="0076387D" w:rsidP="00857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387D" w:rsidRDefault="0076387D" w:rsidP="008573CE">
      <w:pPr>
        <w:spacing w:after="0" w:line="240" w:lineRule="auto"/>
      </w:pPr>
      <w:r>
        <w:separator/>
      </w:r>
    </w:p>
  </w:footnote>
  <w:footnote w:type="continuationSeparator" w:id="0">
    <w:p w:rsidR="0076387D" w:rsidRDefault="0076387D" w:rsidP="008573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3CE" w:rsidRDefault="008573CE">
    <w:pPr>
      <w:pStyle w:val="Intestazione"/>
    </w:pPr>
    <w:r>
      <w:rPr>
        <w:noProof/>
        <w:lang w:eastAsia="it-IT"/>
      </w:rPr>
      <w:drawing>
        <wp:inline distT="0" distB="0" distL="0" distR="0" wp14:anchorId="772C91C0">
          <wp:extent cx="1969135" cy="817245"/>
          <wp:effectExtent l="0" t="0" r="0" b="190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9135" cy="81724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E3FD9"/>
    <w:multiLevelType w:val="hybridMultilevel"/>
    <w:tmpl w:val="51823B72"/>
    <w:lvl w:ilvl="0" w:tplc="0D781DC4">
      <w:numFmt w:val="bullet"/>
      <w:lvlText w:val=""/>
      <w:lvlJc w:val="left"/>
      <w:pPr>
        <w:ind w:left="720" w:hanging="360"/>
      </w:pPr>
      <w:rPr>
        <w:rFonts w:ascii="Symbol" w:eastAsiaTheme="minorHAns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1EF"/>
    <w:rsid w:val="00116B4D"/>
    <w:rsid w:val="001D7ABC"/>
    <w:rsid w:val="00280FDD"/>
    <w:rsid w:val="00417582"/>
    <w:rsid w:val="005472A8"/>
    <w:rsid w:val="006F6C3D"/>
    <w:rsid w:val="0076387D"/>
    <w:rsid w:val="007F51EF"/>
    <w:rsid w:val="008573CE"/>
    <w:rsid w:val="008A48CF"/>
    <w:rsid w:val="00A26B50"/>
    <w:rsid w:val="00A7297C"/>
    <w:rsid w:val="00AB613D"/>
    <w:rsid w:val="00CD61E3"/>
    <w:rsid w:val="00D00A7D"/>
    <w:rsid w:val="00D404B5"/>
    <w:rsid w:val="00D61AE8"/>
    <w:rsid w:val="00D94D1C"/>
    <w:rsid w:val="00DF2EA8"/>
    <w:rsid w:val="00E172D6"/>
    <w:rsid w:val="00E45298"/>
    <w:rsid w:val="00E8742D"/>
    <w:rsid w:val="00F04367"/>
    <w:rsid w:val="00F773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A729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A7297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A7297C"/>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unhideWhenUsed/>
    <w:qFormat/>
    <w:rsid w:val="00A7297C"/>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unhideWhenUsed/>
    <w:qFormat/>
    <w:rsid w:val="00A7297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1758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17582"/>
    <w:rPr>
      <w:rFonts w:ascii="Tahoma" w:hAnsi="Tahoma" w:cs="Tahoma"/>
      <w:sz w:val="16"/>
      <w:szCs w:val="16"/>
    </w:rPr>
  </w:style>
  <w:style w:type="character" w:styleId="Collegamentoipertestuale">
    <w:name w:val="Hyperlink"/>
    <w:basedOn w:val="Carpredefinitoparagrafo"/>
    <w:uiPriority w:val="99"/>
    <w:unhideWhenUsed/>
    <w:rsid w:val="00AB613D"/>
    <w:rPr>
      <w:color w:val="0000FF" w:themeColor="hyperlink"/>
      <w:u w:val="single"/>
    </w:rPr>
  </w:style>
  <w:style w:type="paragraph" w:styleId="Intestazione">
    <w:name w:val="header"/>
    <w:basedOn w:val="Normale"/>
    <w:link w:val="IntestazioneCarattere"/>
    <w:uiPriority w:val="99"/>
    <w:unhideWhenUsed/>
    <w:rsid w:val="008573C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573CE"/>
  </w:style>
  <w:style w:type="paragraph" w:styleId="Pidipagina">
    <w:name w:val="footer"/>
    <w:basedOn w:val="Normale"/>
    <w:link w:val="PidipaginaCarattere"/>
    <w:uiPriority w:val="99"/>
    <w:unhideWhenUsed/>
    <w:rsid w:val="008573C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573CE"/>
  </w:style>
  <w:style w:type="character" w:customStyle="1" w:styleId="Titolo1Carattere">
    <w:name w:val="Titolo 1 Carattere"/>
    <w:basedOn w:val="Carpredefinitoparagrafo"/>
    <w:link w:val="Titolo1"/>
    <w:uiPriority w:val="9"/>
    <w:rsid w:val="00A7297C"/>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A7297C"/>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A7297C"/>
    <w:rPr>
      <w:rFonts w:asciiTheme="majorHAnsi" w:eastAsiaTheme="majorEastAsia" w:hAnsiTheme="majorHAnsi" w:cstheme="majorBidi"/>
      <w:b/>
      <w:bCs/>
      <w:color w:val="4F81BD" w:themeColor="accent1"/>
    </w:rPr>
  </w:style>
  <w:style w:type="character" w:customStyle="1" w:styleId="Titolo4Carattere">
    <w:name w:val="Titolo 4 Carattere"/>
    <w:basedOn w:val="Carpredefinitoparagrafo"/>
    <w:link w:val="Titolo4"/>
    <w:uiPriority w:val="9"/>
    <w:rsid w:val="00A7297C"/>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rsid w:val="00A7297C"/>
    <w:rPr>
      <w:rFonts w:asciiTheme="majorHAnsi" w:eastAsiaTheme="majorEastAsia" w:hAnsiTheme="majorHAnsi" w:cstheme="majorBidi"/>
      <w:color w:val="243F60" w:themeColor="accent1" w:themeShade="7F"/>
    </w:rPr>
  </w:style>
  <w:style w:type="paragraph" w:styleId="Titolo">
    <w:name w:val="Title"/>
    <w:basedOn w:val="Normale"/>
    <w:next w:val="Normale"/>
    <w:link w:val="TitoloCarattere"/>
    <w:uiPriority w:val="10"/>
    <w:qFormat/>
    <w:rsid w:val="00A7297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A7297C"/>
    <w:rPr>
      <w:rFonts w:asciiTheme="majorHAnsi" w:eastAsiaTheme="majorEastAsia" w:hAnsiTheme="majorHAnsi" w:cstheme="majorBidi"/>
      <w:color w:val="17365D" w:themeColor="text2" w:themeShade="BF"/>
      <w:spacing w:val="5"/>
      <w:kern w:val="28"/>
      <w:sz w:val="52"/>
      <w:szCs w:val="52"/>
    </w:rPr>
  </w:style>
  <w:style w:type="paragraph" w:styleId="Paragrafoelenco">
    <w:name w:val="List Paragraph"/>
    <w:basedOn w:val="Normale"/>
    <w:uiPriority w:val="34"/>
    <w:qFormat/>
    <w:rsid w:val="00A7297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A729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A7297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A7297C"/>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unhideWhenUsed/>
    <w:qFormat/>
    <w:rsid w:val="00A7297C"/>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unhideWhenUsed/>
    <w:qFormat/>
    <w:rsid w:val="00A7297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1758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17582"/>
    <w:rPr>
      <w:rFonts w:ascii="Tahoma" w:hAnsi="Tahoma" w:cs="Tahoma"/>
      <w:sz w:val="16"/>
      <w:szCs w:val="16"/>
    </w:rPr>
  </w:style>
  <w:style w:type="character" w:styleId="Collegamentoipertestuale">
    <w:name w:val="Hyperlink"/>
    <w:basedOn w:val="Carpredefinitoparagrafo"/>
    <w:uiPriority w:val="99"/>
    <w:unhideWhenUsed/>
    <w:rsid w:val="00AB613D"/>
    <w:rPr>
      <w:color w:val="0000FF" w:themeColor="hyperlink"/>
      <w:u w:val="single"/>
    </w:rPr>
  </w:style>
  <w:style w:type="paragraph" w:styleId="Intestazione">
    <w:name w:val="header"/>
    <w:basedOn w:val="Normale"/>
    <w:link w:val="IntestazioneCarattere"/>
    <w:uiPriority w:val="99"/>
    <w:unhideWhenUsed/>
    <w:rsid w:val="008573C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573CE"/>
  </w:style>
  <w:style w:type="paragraph" w:styleId="Pidipagina">
    <w:name w:val="footer"/>
    <w:basedOn w:val="Normale"/>
    <w:link w:val="PidipaginaCarattere"/>
    <w:uiPriority w:val="99"/>
    <w:unhideWhenUsed/>
    <w:rsid w:val="008573C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573CE"/>
  </w:style>
  <w:style w:type="character" w:customStyle="1" w:styleId="Titolo1Carattere">
    <w:name w:val="Titolo 1 Carattere"/>
    <w:basedOn w:val="Carpredefinitoparagrafo"/>
    <w:link w:val="Titolo1"/>
    <w:uiPriority w:val="9"/>
    <w:rsid w:val="00A7297C"/>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A7297C"/>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A7297C"/>
    <w:rPr>
      <w:rFonts w:asciiTheme="majorHAnsi" w:eastAsiaTheme="majorEastAsia" w:hAnsiTheme="majorHAnsi" w:cstheme="majorBidi"/>
      <w:b/>
      <w:bCs/>
      <w:color w:val="4F81BD" w:themeColor="accent1"/>
    </w:rPr>
  </w:style>
  <w:style w:type="character" w:customStyle="1" w:styleId="Titolo4Carattere">
    <w:name w:val="Titolo 4 Carattere"/>
    <w:basedOn w:val="Carpredefinitoparagrafo"/>
    <w:link w:val="Titolo4"/>
    <w:uiPriority w:val="9"/>
    <w:rsid w:val="00A7297C"/>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rsid w:val="00A7297C"/>
    <w:rPr>
      <w:rFonts w:asciiTheme="majorHAnsi" w:eastAsiaTheme="majorEastAsia" w:hAnsiTheme="majorHAnsi" w:cstheme="majorBidi"/>
      <w:color w:val="243F60" w:themeColor="accent1" w:themeShade="7F"/>
    </w:rPr>
  </w:style>
  <w:style w:type="paragraph" w:styleId="Titolo">
    <w:name w:val="Title"/>
    <w:basedOn w:val="Normale"/>
    <w:next w:val="Normale"/>
    <w:link w:val="TitoloCarattere"/>
    <w:uiPriority w:val="10"/>
    <w:qFormat/>
    <w:rsid w:val="00A7297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A7297C"/>
    <w:rPr>
      <w:rFonts w:asciiTheme="majorHAnsi" w:eastAsiaTheme="majorEastAsia" w:hAnsiTheme="majorHAnsi" w:cstheme="majorBidi"/>
      <w:color w:val="17365D" w:themeColor="text2" w:themeShade="BF"/>
      <w:spacing w:val="5"/>
      <w:kern w:val="28"/>
      <w:sz w:val="52"/>
      <w:szCs w:val="52"/>
    </w:rPr>
  </w:style>
  <w:style w:type="paragraph" w:styleId="Paragrafoelenco">
    <w:name w:val="List Paragraph"/>
    <w:basedOn w:val="Normale"/>
    <w:uiPriority w:val="34"/>
    <w:qFormat/>
    <w:rsid w:val="00A729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greteria@caritasvallo.i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ritasvall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438</Words>
  <Characters>2503</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StefMar</dc:creator>
  <cp:lastModifiedBy>StefMar</cp:lastModifiedBy>
  <cp:revision>12</cp:revision>
  <dcterms:created xsi:type="dcterms:W3CDTF">2026-10-08T06:37:00Z</dcterms:created>
  <dcterms:modified xsi:type="dcterms:W3CDTF">2026-10-13T13:00:00Z</dcterms:modified>
</cp:coreProperties>
</file>